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04" w:type="dxa"/>
        <w:tblInd w:w="1659" w:type="dxa"/>
        <w:tblLook w:val="01E0" w:firstRow="1" w:lastRow="1" w:firstColumn="1" w:lastColumn="1" w:noHBand="0" w:noVBand="0"/>
      </w:tblPr>
      <w:tblGrid>
        <w:gridCol w:w="3119"/>
        <w:gridCol w:w="3685"/>
      </w:tblGrid>
      <w:tr w:rsidR="00C24E15" w:rsidRPr="00DB2E97" w:rsidTr="00C24E15">
        <w:tc>
          <w:tcPr>
            <w:tcW w:w="3119" w:type="dxa"/>
          </w:tcPr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B80BE7">
              <w:rPr>
                <w:sz w:val="26"/>
                <w:szCs w:val="26"/>
              </w:rPr>
              <w:t xml:space="preserve"> </w:t>
            </w:r>
            <w:r w:rsidRPr="00DB2E97">
              <w:rPr>
                <w:sz w:val="26"/>
                <w:szCs w:val="26"/>
              </w:rPr>
              <w:t>СОГЛАСОВАНО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Зам. директора по УР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_______ </w:t>
            </w:r>
            <w:proofErr w:type="spellStart"/>
            <w:r w:rsidRPr="00DB2E97">
              <w:rPr>
                <w:sz w:val="26"/>
                <w:szCs w:val="26"/>
              </w:rPr>
              <w:t>Г.Ф.Назмутдинова</w:t>
            </w:r>
            <w:proofErr w:type="spellEnd"/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  <w:u w:val="single"/>
              </w:rPr>
            </w:pPr>
            <w:proofErr w:type="gramStart"/>
            <w:r w:rsidRPr="00DB2E97">
              <w:rPr>
                <w:sz w:val="26"/>
                <w:szCs w:val="26"/>
              </w:rPr>
              <w:t xml:space="preserve">от  </w:t>
            </w:r>
            <w:r w:rsidR="00E11184">
              <w:rPr>
                <w:sz w:val="26"/>
                <w:szCs w:val="26"/>
                <w:u w:val="single"/>
              </w:rPr>
              <w:t>«</w:t>
            </w:r>
            <w:proofErr w:type="gramEnd"/>
            <w:r w:rsidR="00E11184">
              <w:rPr>
                <w:sz w:val="26"/>
                <w:szCs w:val="26"/>
                <w:u w:val="single"/>
              </w:rPr>
              <w:t xml:space="preserve">  » августа 2020</w:t>
            </w:r>
            <w:r w:rsidRPr="00DB2E97">
              <w:rPr>
                <w:sz w:val="26"/>
                <w:szCs w:val="26"/>
                <w:u w:val="single"/>
              </w:rPr>
              <w:t xml:space="preserve"> г.</w:t>
            </w:r>
          </w:p>
        </w:tc>
        <w:tc>
          <w:tcPr>
            <w:tcW w:w="3685" w:type="dxa"/>
          </w:tcPr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УТВЕРЖДАЮ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Директор МБОУ «СОШ №11»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________А.Ю. </w:t>
            </w:r>
            <w:proofErr w:type="spellStart"/>
            <w:r w:rsidRPr="00DB2E97">
              <w:rPr>
                <w:sz w:val="26"/>
                <w:szCs w:val="26"/>
              </w:rPr>
              <w:t>Огородова</w:t>
            </w:r>
            <w:proofErr w:type="spellEnd"/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Приказ №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от </w:t>
            </w:r>
            <w:proofErr w:type="gramStart"/>
            <w:r w:rsidR="00E11184">
              <w:rPr>
                <w:sz w:val="26"/>
                <w:szCs w:val="26"/>
                <w:u w:val="single"/>
              </w:rPr>
              <w:t xml:space="preserve">«  </w:t>
            </w:r>
            <w:proofErr w:type="gramEnd"/>
            <w:r w:rsidR="00E11184">
              <w:rPr>
                <w:sz w:val="26"/>
                <w:szCs w:val="26"/>
                <w:u w:val="single"/>
              </w:rPr>
              <w:t xml:space="preserve"> » августа 2020</w:t>
            </w:r>
            <w:r w:rsidRPr="00DB2E97">
              <w:rPr>
                <w:sz w:val="26"/>
                <w:szCs w:val="26"/>
                <w:u w:val="single"/>
              </w:rPr>
              <w:t>г.</w:t>
            </w:r>
          </w:p>
        </w:tc>
      </w:tr>
    </w:tbl>
    <w:p w:rsidR="0077290C" w:rsidRPr="00DB2E97" w:rsidRDefault="0077290C" w:rsidP="0008443D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Муниципальное бюджетное общеобразовательное учреждение</w:t>
      </w: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«Средняя общеобразовательная школа №11 с углубленным изучением отдельных предметов» Нижнекамского муниципального района Республики Татарстан</w:t>
      </w: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center"/>
        <w:rPr>
          <w:b/>
          <w:bCs/>
          <w:sz w:val="26"/>
          <w:szCs w:val="26"/>
        </w:rPr>
      </w:pPr>
      <w:r w:rsidRPr="00DB2E97">
        <w:rPr>
          <w:b/>
          <w:bCs/>
          <w:sz w:val="26"/>
          <w:szCs w:val="26"/>
        </w:rPr>
        <w:t>РАБОЧАЯ ПРОГРАММА</w:t>
      </w: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proofErr w:type="spellStart"/>
      <w:r w:rsidRPr="00DB2E97">
        <w:rPr>
          <w:b/>
          <w:sz w:val="26"/>
          <w:szCs w:val="26"/>
        </w:rPr>
        <w:t>Юнармии</w:t>
      </w:r>
      <w:proofErr w:type="spellEnd"/>
    </w:p>
    <w:p w:rsidR="0077290C" w:rsidRPr="00DB2E97" w:rsidRDefault="0036212B" w:rsidP="0008443D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2020</w:t>
      </w:r>
      <w:r w:rsidR="0077290C" w:rsidRPr="00DB2E97">
        <w:rPr>
          <w:sz w:val="26"/>
          <w:szCs w:val="26"/>
        </w:rPr>
        <w:t>- 202</w:t>
      </w:r>
      <w:r>
        <w:rPr>
          <w:sz w:val="26"/>
          <w:szCs w:val="26"/>
        </w:rPr>
        <w:t>1</w:t>
      </w:r>
      <w:r w:rsidR="0077290C" w:rsidRPr="00DB2E97">
        <w:rPr>
          <w:sz w:val="26"/>
          <w:szCs w:val="26"/>
        </w:rPr>
        <w:t xml:space="preserve"> учебный год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right"/>
        <w:rPr>
          <w:sz w:val="26"/>
          <w:szCs w:val="26"/>
        </w:rPr>
      </w:pPr>
      <w:r w:rsidRPr="00DB2E97">
        <w:rPr>
          <w:sz w:val="26"/>
          <w:szCs w:val="26"/>
        </w:rPr>
        <w:t>Составитель:</w:t>
      </w:r>
    </w:p>
    <w:p w:rsidR="0077290C" w:rsidRPr="00DB2E97" w:rsidRDefault="00FC1513" w:rsidP="0008443D">
      <w:pPr>
        <w:jc w:val="right"/>
        <w:rPr>
          <w:sz w:val="26"/>
          <w:szCs w:val="26"/>
        </w:rPr>
      </w:pPr>
      <w:r w:rsidRPr="00DB2E97">
        <w:rPr>
          <w:sz w:val="26"/>
          <w:szCs w:val="26"/>
        </w:rPr>
        <w:t xml:space="preserve">руководитель </w:t>
      </w:r>
      <w:proofErr w:type="spellStart"/>
      <w:r w:rsidRPr="00DB2E97">
        <w:rPr>
          <w:sz w:val="26"/>
          <w:szCs w:val="26"/>
        </w:rPr>
        <w:t>Юнармии</w:t>
      </w:r>
      <w:proofErr w:type="spellEnd"/>
    </w:p>
    <w:p w:rsidR="0077290C" w:rsidRPr="00DB2E97" w:rsidRDefault="0077290C" w:rsidP="0008443D">
      <w:pPr>
        <w:jc w:val="right"/>
        <w:rPr>
          <w:sz w:val="26"/>
          <w:szCs w:val="26"/>
        </w:rPr>
      </w:pPr>
      <w:proofErr w:type="spellStart"/>
      <w:r w:rsidRPr="00DB2E97">
        <w:rPr>
          <w:sz w:val="26"/>
          <w:szCs w:val="26"/>
        </w:rPr>
        <w:t>Имамиева</w:t>
      </w:r>
      <w:proofErr w:type="spellEnd"/>
      <w:r w:rsidRPr="00DB2E97">
        <w:rPr>
          <w:sz w:val="26"/>
          <w:szCs w:val="26"/>
        </w:rPr>
        <w:t xml:space="preserve"> Анна Валерьевна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  <w:r w:rsidRPr="00DB2E97">
        <w:rPr>
          <w:sz w:val="26"/>
          <w:szCs w:val="26"/>
        </w:rPr>
        <w:t>Рассмотрено на заседании педагогического совета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Протокол №     от</w:t>
      </w:r>
    </w:p>
    <w:p w:rsidR="0077290C" w:rsidRPr="00DB2E97" w:rsidRDefault="0036212B" w:rsidP="0008443D">
      <w:pPr>
        <w:jc w:val="both"/>
        <w:rPr>
          <w:sz w:val="26"/>
          <w:szCs w:val="26"/>
          <w:u w:val="single"/>
        </w:rPr>
      </w:pPr>
      <w:proofErr w:type="gramStart"/>
      <w:r>
        <w:rPr>
          <w:sz w:val="26"/>
          <w:szCs w:val="26"/>
          <w:u w:val="single"/>
        </w:rPr>
        <w:t xml:space="preserve">«  </w:t>
      </w:r>
      <w:proofErr w:type="gramEnd"/>
      <w:r>
        <w:rPr>
          <w:sz w:val="26"/>
          <w:szCs w:val="26"/>
          <w:u w:val="single"/>
        </w:rPr>
        <w:t xml:space="preserve"> » августа 2020</w:t>
      </w:r>
      <w:r w:rsidR="0077290C" w:rsidRPr="00DB2E97">
        <w:rPr>
          <w:sz w:val="26"/>
          <w:szCs w:val="26"/>
          <w:u w:val="single"/>
        </w:rPr>
        <w:t>г.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FC1513" w:rsidRPr="00DB2E97" w:rsidRDefault="00FC1513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center"/>
        <w:rPr>
          <w:sz w:val="26"/>
          <w:szCs w:val="26"/>
        </w:rPr>
      </w:pPr>
      <w:r w:rsidRPr="00DB2E97">
        <w:rPr>
          <w:sz w:val="26"/>
          <w:szCs w:val="26"/>
        </w:rPr>
        <w:t>г. Нижнекамск</w:t>
      </w:r>
    </w:p>
    <w:p w:rsidR="0077290C" w:rsidRPr="00DB2E97" w:rsidRDefault="0036212B" w:rsidP="0008443D">
      <w:pPr>
        <w:jc w:val="center"/>
        <w:rPr>
          <w:sz w:val="26"/>
          <w:szCs w:val="26"/>
        </w:rPr>
      </w:pPr>
      <w:r>
        <w:rPr>
          <w:sz w:val="26"/>
          <w:szCs w:val="26"/>
        </w:rPr>
        <w:t>2020-2021</w:t>
      </w:r>
      <w:r w:rsidR="0077290C" w:rsidRPr="00DB2E97">
        <w:rPr>
          <w:sz w:val="26"/>
          <w:szCs w:val="26"/>
        </w:rPr>
        <w:t xml:space="preserve"> учебный год</w:t>
      </w:r>
    </w:p>
    <w:p w:rsidR="005B2726" w:rsidRPr="00DB2E97" w:rsidRDefault="005B2726" w:rsidP="0008443D">
      <w:pPr>
        <w:ind w:firstLine="426"/>
        <w:jc w:val="both"/>
        <w:rPr>
          <w:sz w:val="26"/>
          <w:szCs w:val="26"/>
        </w:rPr>
      </w:pPr>
    </w:p>
    <w:p w:rsidR="005B2726" w:rsidRPr="00F14D1E" w:rsidRDefault="005B2726" w:rsidP="00F14D1E">
      <w:pPr>
        <w:pStyle w:val="a7"/>
        <w:numPr>
          <w:ilvl w:val="0"/>
          <w:numId w:val="20"/>
        </w:numPr>
        <w:jc w:val="center"/>
        <w:rPr>
          <w:b/>
          <w:sz w:val="26"/>
          <w:szCs w:val="26"/>
        </w:rPr>
      </w:pPr>
      <w:r w:rsidRPr="00F14D1E">
        <w:rPr>
          <w:b/>
          <w:sz w:val="26"/>
          <w:szCs w:val="26"/>
        </w:rPr>
        <w:lastRenderedPageBreak/>
        <w:t>Плани</w:t>
      </w:r>
      <w:r w:rsidR="00C76F6B" w:rsidRPr="00F14D1E">
        <w:rPr>
          <w:b/>
          <w:sz w:val="26"/>
          <w:szCs w:val="26"/>
        </w:rPr>
        <w:t xml:space="preserve">руемые результаты 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  <w:u w:val="single"/>
        </w:rPr>
        <w:t>Личностные: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 xml:space="preserve">Понимание и </w:t>
      </w:r>
      <w:proofErr w:type="gramStart"/>
      <w:r w:rsidRPr="00DB2E97">
        <w:rPr>
          <w:color w:val="000000"/>
          <w:sz w:val="26"/>
          <w:szCs w:val="26"/>
        </w:rPr>
        <w:t>осознание  моральных</w:t>
      </w:r>
      <w:proofErr w:type="gramEnd"/>
      <w:r w:rsidRPr="00DB2E97">
        <w:rPr>
          <w:color w:val="000000"/>
          <w:sz w:val="26"/>
          <w:szCs w:val="26"/>
        </w:rPr>
        <w:t xml:space="preserve">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proofErr w:type="gramStart"/>
      <w:r w:rsidRPr="00DB2E97">
        <w:rPr>
          <w:color w:val="000000"/>
          <w:sz w:val="26"/>
          <w:szCs w:val="26"/>
        </w:rPr>
        <w:t>Положительный  опыт</w:t>
      </w:r>
      <w:proofErr w:type="gramEnd"/>
      <w:r w:rsidRPr="00DB2E97">
        <w:rPr>
          <w:color w:val="000000"/>
          <w:sz w:val="26"/>
          <w:szCs w:val="26"/>
        </w:rPr>
        <w:t xml:space="preserve">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Осознание негативных факторов, пагубно влияющих на здоровье.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Представление об основных компонентах культуры здоровья и здорового образа жизни.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 xml:space="preserve">Потребность заниматься физической </w:t>
      </w:r>
      <w:proofErr w:type="gramStart"/>
      <w:r w:rsidRPr="00DB2E97">
        <w:rPr>
          <w:color w:val="000000"/>
          <w:sz w:val="26"/>
          <w:szCs w:val="26"/>
        </w:rPr>
        <w:t>культурой  и</w:t>
      </w:r>
      <w:proofErr w:type="gramEnd"/>
      <w:r w:rsidRPr="00DB2E97">
        <w:rPr>
          <w:color w:val="000000"/>
          <w:sz w:val="26"/>
          <w:szCs w:val="26"/>
        </w:rPr>
        <w:t xml:space="preserve"> спортом, вести активный образ жизни.</w:t>
      </w:r>
    </w:p>
    <w:p w:rsidR="00DB2E97" w:rsidRDefault="00DB2E97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0000"/>
          <w:sz w:val="26"/>
          <w:szCs w:val="26"/>
          <w:u w:val="single"/>
        </w:rPr>
      </w:pP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proofErr w:type="spellStart"/>
      <w:r w:rsidRPr="00DB2E97">
        <w:rPr>
          <w:b/>
          <w:bCs/>
          <w:color w:val="000000"/>
          <w:sz w:val="26"/>
          <w:szCs w:val="26"/>
          <w:u w:val="single"/>
        </w:rPr>
        <w:t>Метапредметные</w:t>
      </w:r>
      <w:proofErr w:type="spellEnd"/>
      <w:r w:rsidRPr="00DB2E97">
        <w:rPr>
          <w:b/>
          <w:bCs/>
          <w:color w:val="000000"/>
          <w:sz w:val="26"/>
          <w:szCs w:val="26"/>
          <w:u w:val="single"/>
        </w:rPr>
        <w:t>: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Регулятивные: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ставить цель своей деятельности на основе имеющихся возможностей;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формирование умения находить достаточные средства для решения своих учебных задач;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 xml:space="preserve">демонстрация приёмов </w:t>
      </w:r>
      <w:proofErr w:type="spellStart"/>
      <w:r w:rsidRPr="00DB2E97">
        <w:rPr>
          <w:color w:val="000000"/>
          <w:sz w:val="26"/>
          <w:szCs w:val="26"/>
        </w:rPr>
        <w:t>саморегуляции</w:t>
      </w:r>
      <w:proofErr w:type="spellEnd"/>
      <w:r w:rsidRPr="00DB2E97">
        <w:rPr>
          <w:color w:val="000000"/>
          <w:sz w:val="26"/>
          <w:szCs w:val="26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Познавательные: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осознавать свое место в военно-патриотических акциях;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анализ и принятие опыта разработки и реализации проекта исследования разной сложности;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lastRenderedPageBreak/>
        <w:t>критическое оценивание содержания и форм современных внутригосударственных и международных событий;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овладение культурой активного использования печатных изданий и интернет</w:t>
      </w:r>
      <w:r w:rsidR="00E84D7C" w:rsidRPr="00DB2E97">
        <w:rPr>
          <w:color w:val="000000"/>
          <w:sz w:val="26"/>
          <w:szCs w:val="26"/>
        </w:rPr>
        <w:t xml:space="preserve"> </w:t>
      </w:r>
      <w:r w:rsidRPr="00DB2E97">
        <w:rPr>
          <w:color w:val="000000"/>
          <w:sz w:val="26"/>
          <w:szCs w:val="26"/>
        </w:rPr>
        <w:t>ресурсами.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Коммуникативные: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организовать сотрудничество и совместную деятельность с педагогом и сверстниками в отряде;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приобретение навыков работы индивидуально и в коллективе для решения поставленной задачи;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находить общее решение и разрешать конфликты;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соблюдение норм публичного поведения и речи в процессе выступления.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  <w:u w:val="single"/>
        </w:rPr>
        <w:t>Предметные</w:t>
      </w:r>
      <w:r w:rsidRPr="00DB2E97">
        <w:rPr>
          <w:b/>
          <w:bCs/>
          <w:color w:val="000000"/>
          <w:sz w:val="26"/>
          <w:szCs w:val="26"/>
        </w:rPr>
        <w:t>: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</w:rPr>
        <w:t>Обучающиеся научатся: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использовать элементарные теоретические знания по истории техники и вооружения;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применять основы строевой подготовки и дисциплины строя;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владеть приёмами исследовательской деятельности, навыками поиска необходимой информации;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</w:rPr>
        <w:t>Обучающиеся получат возможность научиться: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правильно применять и использовать приемы владения стрелковым оружием;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владеть навыками управления строя;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готовить и проводить военно-патриот</w:t>
      </w:r>
      <w:r w:rsidR="00E84D7C" w:rsidRPr="00DB2E97">
        <w:rPr>
          <w:color w:val="000000"/>
          <w:sz w:val="26"/>
          <w:szCs w:val="26"/>
        </w:rPr>
        <w:t>и</w:t>
      </w:r>
      <w:r w:rsidRPr="00DB2E97">
        <w:rPr>
          <w:color w:val="000000"/>
          <w:sz w:val="26"/>
          <w:szCs w:val="26"/>
        </w:rPr>
        <w:t>ческие мероприятия для разных целевых аудиторий;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участвовать в соревнованиях и смотрах-конкурсах по военно-патриотической тематике разного уровня;</w:t>
      </w:r>
    </w:p>
    <w:p w:rsidR="0032259A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A10B3C" w:rsidRDefault="00A10B3C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24E15" w:rsidRDefault="00C24E15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24E15" w:rsidRDefault="00C24E15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273C4E" w:rsidRPr="00537F1B" w:rsidRDefault="002255C1" w:rsidP="00537F1B">
      <w:pPr>
        <w:pStyle w:val="a7"/>
        <w:numPr>
          <w:ilvl w:val="0"/>
          <w:numId w:val="20"/>
        </w:numPr>
        <w:jc w:val="center"/>
        <w:rPr>
          <w:b/>
          <w:sz w:val="26"/>
          <w:szCs w:val="26"/>
        </w:rPr>
      </w:pPr>
      <w:r w:rsidRPr="00537F1B">
        <w:rPr>
          <w:b/>
          <w:sz w:val="26"/>
          <w:szCs w:val="26"/>
        </w:rPr>
        <w:lastRenderedPageBreak/>
        <w:t>Содержание курса</w:t>
      </w:r>
    </w:p>
    <w:p w:rsidR="00507B0F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1.Военно-историческая подготовка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Блок «Во славу отечества»</w:t>
      </w:r>
    </w:p>
    <w:p w:rsidR="00507B0F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Занятие</w:t>
      </w:r>
      <w:r w:rsidR="00507B0F" w:rsidRPr="00DB2E97">
        <w:rPr>
          <w:sz w:val="26"/>
          <w:szCs w:val="26"/>
        </w:rPr>
        <w:t xml:space="preserve"> «Военная теория»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Занятия «Войсковые звания», «Воинские сигналы управления строем», «Государственные награды РФ»;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- подготовка юнармейцев к конк</w:t>
      </w:r>
      <w:r w:rsidR="00500853" w:rsidRPr="00DB2E97">
        <w:rPr>
          <w:sz w:val="26"/>
          <w:szCs w:val="26"/>
        </w:rPr>
        <w:t>урсу «И снова ратной славы дата</w:t>
      </w:r>
      <w:r w:rsidRPr="00DB2E97">
        <w:rPr>
          <w:sz w:val="26"/>
          <w:szCs w:val="26"/>
        </w:rPr>
        <w:t>»: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proofErr w:type="gramStart"/>
      <w:r w:rsidRPr="00DB2E97">
        <w:rPr>
          <w:sz w:val="26"/>
          <w:szCs w:val="26"/>
        </w:rPr>
        <w:t>Ратная  история</w:t>
      </w:r>
      <w:proofErr w:type="gramEnd"/>
      <w:r w:rsidRPr="00DB2E97">
        <w:rPr>
          <w:sz w:val="26"/>
          <w:szCs w:val="26"/>
        </w:rPr>
        <w:t>  России и  советского  Союза,  история  их  вооруженных  сил.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Военно-историческая подготовка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Занятия «</w:t>
      </w:r>
      <w:proofErr w:type="gramStart"/>
      <w:r w:rsidRPr="00DB2E97">
        <w:rPr>
          <w:sz w:val="26"/>
          <w:szCs w:val="26"/>
        </w:rPr>
        <w:t>Великие  полководцы</w:t>
      </w:r>
      <w:proofErr w:type="gramEnd"/>
      <w:r w:rsidRPr="00DB2E97">
        <w:rPr>
          <w:sz w:val="26"/>
          <w:szCs w:val="26"/>
        </w:rPr>
        <w:t xml:space="preserve"> России»,  «Уставы. Виды уставов»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Занятие «Дни воинской славы России»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Просмотр презентации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proofErr w:type="gramStart"/>
      <w:r w:rsidRPr="00DB2E97">
        <w:rPr>
          <w:sz w:val="26"/>
          <w:szCs w:val="26"/>
        </w:rPr>
        <w:t>« Уставы</w:t>
      </w:r>
      <w:proofErr w:type="gramEnd"/>
      <w:r w:rsidRPr="00DB2E97">
        <w:rPr>
          <w:sz w:val="26"/>
          <w:szCs w:val="26"/>
        </w:rPr>
        <w:t xml:space="preserve"> вооружённых сил РФ»</w:t>
      </w:r>
    </w:p>
    <w:p w:rsidR="00507B0F" w:rsidRPr="00DB2E97" w:rsidRDefault="00A37989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 </w:t>
      </w:r>
      <w:r w:rsidR="00507B0F" w:rsidRPr="00DB2E97">
        <w:rPr>
          <w:b/>
          <w:sz w:val="26"/>
          <w:szCs w:val="26"/>
        </w:rPr>
        <w:t>2. Основы медико-санитарной подготовки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 «Медико-санитарная подготовка»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Шок. Причины возникновения шока. Признаки и степень тяжести травматического шока.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Правила и способы наложения повязок на голову, грудь, живот, промежность, верхние и нижние конечности.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Наложение повязок на голову, грудь, живот, промежность, верхние и нижние конечности.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первой медицинской помощи при переломах верхних и нижних конечностей.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первой медицинской помощи при отравлениях.</w:t>
      </w:r>
    </w:p>
    <w:p w:rsidR="00507B0F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 xml:space="preserve">3. </w:t>
      </w:r>
      <w:proofErr w:type="gramStart"/>
      <w:r w:rsidRPr="00DB2E97">
        <w:rPr>
          <w:b/>
          <w:sz w:val="26"/>
          <w:szCs w:val="26"/>
        </w:rPr>
        <w:t>Основы  военной</w:t>
      </w:r>
      <w:proofErr w:type="gramEnd"/>
      <w:r w:rsidRPr="00DB2E97">
        <w:rPr>
          <w:b/>
          <w:sz w:val="26"/>
          <w:szCs w:val="26"/>
        </w:rPr>
        <w:t>  службы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6"/>
      </w:tblGrid>
      <w:tr w:rsidR="00507B0F" w:rsidRPr="00DB2E97" w:rsidTr="001B14B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7B0F" w:rsidRPr="00DB2E97" w:rsidRDefault="00507B0F" w:rsidP="0008443D">
            <w:pPr>
              <w:jc w:val="both"/>
              <w:rPr>
                <w:sz w:val="26"/>
                <w:szCs w:val="26"/>
              </w:rPr>
            </w:pPr>
            <w:proofErr w:type="gramStart"/>
            <w:r w:rsidRPr="00DB2E97">
              <w:rPr>
                <w:sz w:val="26"/>
                <w:szCs w:val="26"/>
              </w:rPr>
              <w:t>Приемы  стрельбы</w:t>
            </w:r>
            <w:proofErr w:type="gramEnd"/>
            <w:r w:rsidRPr="00DB2E97">
              <w:rPr>
                <w:sz w:val="26"/>
                <w:szCs w:val="26"/>
              </w:rPr>
              <w:t>  и  способы  стрельбы  из  пневматического  оружия.</w:t>
            </w:r>
          </w:p>
        </w:tc>
      </w:tr>
    </w:tbl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Техника </w:t>
      </w:r>
      <w:proofErr w:type="gramStart"/>
      <w:r w:rsidRPr="00DB2E97">
        <w:rPr>
          <w:sz w:val="26"/>
          <w:szCs w:val="26"/>
        </w:rPr>
        <w:t>выполнения  выстрела</w:t>
      </w:r>
      <w:proofErr w:type="gramEnd"/>
      <w:r w:rsidRPr="00DB2E97">
        <w:rPr>
          <w:sz w:val="26"/>
          <w:szCs w:val="26"/>
        </w:rPr>
        <w:t>. Инструктаж по технике безопасности при обращении с пневматической винтовкой.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proofErr w:type="gramStart"/>
      <w:r w:rsidRPr="00DB2E97">
        <w:rPr>
          <w:sz w:val="26"/>
          <w:szCs w:val="26"/>
        </w:rPr>
        <w:t>Тренировка  в</w:t>
      </w:r>
      <w:proofErr w:type="gramEnd"/>
      <w:r w:rsidRPr="00DB2E97">
        <w:rPr>
          <w:sz w:val="26"/>
          <w:szCs w:val="26"/>
        </w:rPr>
        <w:t>  изготовке к стрельбе.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proofErr w:type="gramStart"/>
      <w:r w:rsidRPr="00DB2E97">
        <w:rPr>
          <w:sz w:val="26"/>
          <w:szCs w:val="26"/>
        </w:rPr>
        <w:t>Тренировка  в</w:t>
      </w:r>
      <w:proofErr w:type="gramEnd"/>
      <w:r w:rsidRPr="00DB2E97">
        <w:rPr>
          <w:sz w:val="26"/>
          <w:szCs w:val="26"/>
        </w:rPr>
        <w:t xml:space="preserve">   стрельбе  с  упора. </w:t>
      </w:r>
      <w:proofErr w:type="gramStart"/>
      <w:r w:rsidRPr="00DB2E97">
        <w:rPr>
          <w:sz w:val="26"/>
          <w:szCs w:val="26"/>
        </w:rPr>
        <w:t>Тренировка  в</w:t>
      </w:r>
      <w:proofErr w:type="gramEnd"/>
      <w:r w:rsidRPr="00DB2E97">
        <w:rPr>
          <w:sz w:val="26"/>
          <w:szCs w:val="26"/>
        </w:rPr>
        <w:t>   стрельбе  лежа.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07B0F" w:rsidRPr="00DB2E97" w:rsidTr="001B14B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7B0F" w:rsidRPr="00DB2E97" w:rsidRDefault="00507B0F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Одиночная строевая подготовка: строевая стойка, повороты на месте, движение </w:t>
            </w:r>
            <w:r w:rsidRPr="00DB2E97">
              <w:rPr>
                <w:sz w:val="26"/>
                <w:szCs w:val="26"/>
              </w:rPr>
              <w:lastRenderedPageBreak/>
              <w:t>строевым шагом, обозначение шага на месте, начало движения и остановка</w:t>
            </w:r>
          </w:p>
        </w:tc>
      </w:tr>
    </w:tbl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lastRenderedPageBreak/>
        <w:t>Строй. Управление строем. Повороты на месте. Движение строевым и походным шагом. Повороты в движении.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Перестроение из </w:t>
      </w:r>
      <w:proofErr w:type="spellStart"/>
      <w:r w:rsidRPr="00DB2E97">
        <w:rPr>
          <w:sz w:val="26"/>
          <w:szCs w:val="26"/>
        </w:rPr>
        <w:t>одношереножного</w:t>
      </w:r>
      <w:proofErr w:type="spellEnd"/>
      <w:r w:rsidRPr="00DB2E97">
        <w:rPr>
          <w:sz w:val="26"/>
          <w:szCs w:val="26"/>
        </w:rPr>
        <w:t xml:space="preserve"> строя в </w:t>
      </w:r>
      <w:proofErr w:type="spellStart"/>
      <w:r w:rsidRPr="00DB2E97">
        <w:rPr>
          <w:sz w:val="26"/>
          <w:szCs w:val="26"/>
        </w:rPr>
        <w:t>двухшереножный</w:t>
      </w:r>
      <w:proofErr w:type="spellEnd"/>
      <w:r w:rsidRPr="00DB2E97">
        <w:rPr>
          <w:sz w:val="26"/>
          <w:szCs w:val="26"/>
        </w:rPr>
        <w:t xml:space="preserve"> и обратно.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Теоретическая часть: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Назначение, устройство частей и механизмов автомата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Контрольный осмотр автомата и подготовка его к стрельбе.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Уход за автоматом, его хранения и сбережение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Инструктаж по технике безопасности при обращении с оружием.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Неполная разборка-сборка </w:t>
      </w:r>
      <w:r w:rsidR="0008443D" w:rsidRPr="0008443D">
        <w:rPr>
          <w:sz w:val="26"/>
          <w:szCs w:val="26"/>
        </w:rPr>
        <w:t xml:space="preserve">макета </w:t>
      </w:r>
      <w:r w:rsidRPr="0008443D">
        <w:rPr>
          <w:sz w:val="26"/>
          <w:szCs w:val="26"/>
        </w:rPr>
        <w:t>АК-74.</w:t>
      </w:r>
    </w:p>
    <w:p w:rsidR="00C76F6B" w:rsidRPr="00C76F6B" w:rsidRDefault="00C76F6B" w:rsidP="0008443D">
      <w:pPr>
        <w:spacing w:line="300" w:lineRule="atLeast"/>
        <w:jc w:val="both"/>
        <w:rPr>
          <w:sz w:val="26"/>
          <w:szCs w:val="26"/>
        </w:rPr>
      </w:pPr>
      <w:r w:rsidRPr="00C76F6B">
        <w:rPr>
          <w:sz w:val="26"/>
          <w:szCs w:val="26"/>
        </w:rPr>
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507B0F" w:rsidRPr="00DB2E97" w:rsidRDefault="002255C1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4</w:t>
      </w:r>
      <w:r w:rsidR="00507B0F" w:rsidRPr="00DB2E97">
        <w:rPr>
          <w:b/>
          <w:sz w:val="26"/>
          <w:szCs w:val="26"/>
        </w:rPr>
        <w:t>. Гражданская оборона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Задачи медицинской службы Гражданской обороны.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Работа в очагах химического поражения и очагах сильнодейст</w:t>
      </w:r>
      <w:r w:rsidRPr="00DB2E97">
        <w:rPr>
          <w:sz w:val="26"/>
          <w:szCs w:val="26"/>
        </w:rPr>
        <w:softHyphen/>
        <w:t>вующих ядовитых веществ.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:rsidR="002255C1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sz w:val="26"/>
          <w:szCs w:val="26"/>
        </w:rPr>
        <w:t> </w:t>
      </w:r>
      <w:r w:rsidR="002255C1" w:rsidRPr="00DB2E97">
        <w:rPr>
          <w:b/>
          <w:sz w:val="26"/>
          <w:szCs w:val="26"/>
        </w:rPr>
        <w:t>5. Организация физкультурно-оздоровительной работы</w:t>
      </w:r>
    </w:p>
    <w:p w:rsidR="002255C1" w:rsidRPr="00DB2E97" w:rsidRDefault="002255C1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A5594D" w:rsidRPr="00DB2E97" w:rsidRDefault="002255C1" w:rsidP="0008443D">
      <w:pPr>
        <w:spacing w:line="300" w:lineRule="atLeast"/>
        <w:jc w:val="both"/>
        <w:rPr>
          <w:sz w:val="26"/>
          <w:szCs w:val="26"/>
        </w:rPr>
      </w:pPr>
      <w:proofErr w:type="gramStart"/>
      <w:r w:rsidRPr="00DB2E97">
        <w:rPr>
          <w:sz w:val="26"/>
          <w:szCs w:val="26"/>
        </w:rPr>
        <w:t>Передвижение  по</w:t>
      </w:r>
      <w:proofErr w:type="gramEnd"/>
      <w:r w:rsidRPr="00DB2E97">
        <w:rPr>
          <w:sz w:val="26"/>
          <w:szCs w:val="26"/>
        </w:rPr>
        <w:t>  пересеченной  местности  в  пешем  порядке  (кроссовый  бег,  марш-броски).</w:t>
      </w:r>
    </w:p>
    <w:p w:rsidR="0077290C" w:rsidRPr="00DB2E97" w:rsidRDefault="0077290C" w:rsidP="0008443D">
      <w:pPr>
        <w:spacing w:line="300" w:lineRule="atLeast"/>
        <w:jc w:val="both"/>
        <w:rPr>
          <w:sz w:val="26"/>
          <w:szCs w:val="26"/>
        </w:rPr>
      </w:pPr>
    </w:p>
    <w:p w:rsidR="0077290C" w:rsidRPr="00DB2E97" w:rsidRDefault="0077290C" w:rsidP="0008443D">
      <w:pPr>
        <w:spacing w:line="300" w:lineRule="atLeast"/>
        <w:jc w:val="both"/>
        <w:rPr>
          <w:sz w:val="26"/>
          <w:szCs w:val="26"/>
        </w:rPr>
      </w:pPr>
    </w:p>
    <w:p w:rsidR="00BF45F2" w:rsidRPr="00DB2E97" w:rsidRDefault="00BF45F2" w:rsidP="00537F1B">
      <w:pPr>
        <w:pStyle w:val="a7"/>
        <w:numPr>
          <w:ilvl w:val="0"/>
          <w:numId w:val="20"/>
        </w:numPr>
        <w:jc w:val="both"/>
        <w:rPr>
          <w:rFonts w:eastAsia="Calibri"/>
          <w:b/>
          <w:sz w:val="26"/>
          <w:szCs w:val="26"/>
          <w:highlight w:val="yellow"/>
          <w:lang w:eastAsia="en-US"/>
        </w:rPr>
      </w:pPr>
      <w:r w:rsidRPr="00DB2E97">
        <w:rPr>
          <w:rFonts w:eastAsia="Calibri"/>
          <w:b/>
          <w:sz w:val="26"/>
          <w:szCs w:val="26"/>
          <w:highlight w:val="yellow"/>
          <w:lang w:eastAsia="en-US"/>
        </w:rPr>
        <w:br w:type="page"/>
      </w:r>
    </w:p>
    <w:p w:rsidR="00192492" w:rsidRPr="00192492" w:rsidRDefault="00192492" w:rsidP="00192492">
      <w:pPr>
        <w:pStyle w:val="a7"/>
        <w:numPr>
          <w:ilvl w:val="1"/>
          <w:numId w:val="15"/>
        </w:numPr>
        <w:ind w:left="-142" w:right="-143"/>
        <w:jc w:val="center"/>
        <w:rPr>
          <w:b/>
          <w:sz w:val="26"/>
          <w:szCs w:val="26"/>
        </w:rPr>
      </w:pPr>
      <w:r w:rsidRPr="00192492">
        <w:rPr>
          <w:b/>
          <w:sz w:val="26"/>
          <w:szCs w:val="26"/>
        </w:rPr>
        <w:lastRenderedPageBreak/>
        <w:t>Тематическое планирование</w:t>
      </w:r>
    </w:p>
    <w:p w:rsidR="00192492" w:rsidRPr="009816A6" w:rsidRDefault="00192492" w:rsidP="00192492">
      <w:pPr>
        <w:pStyle w:val="a7"/>
        <w:ind w:left="1440" w:right="-1418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3"/>
        <w:gridCol w:w="684"/>
        <w:gridCol w:w="5664"/>
      </w:tblGrid>
      <w:tr w:rsidR="00192492" w:rsidTr="0030721D">
        <w:tc>
          <w:tcPr>
            <w:tcW w:w="3190" w:type="dxa"/>
          </w:tcPr>
          <w:p w:rsidR="00192492" w:rsidRPr="00AC1A49" w:rsidRDefault="00192492" w:rsidP="0030721D">
            <w:pPr>
              <w:widowControl w:val="0"/>
              <w:autoSpaceDE w:val="0"/>
              <w:autoSpaceDN w:val="0"/>
              <w:adjustRightInd w:val="0"/>
              <w:spacing w:line="276" w:lineRule="auto"/>
              <w:ind w:left="907"/>
              <w:jc w:val="center"/>
              <w:rPr>
                <w:b/>
                <w:bCs/>
                <w:w w:val="0"/>
              </w:rPr>
            </w:pPr>
            <w:r w:rsidRPr="00AC1A49">
              <w:rPr>
                <w:b/>
                <w:bCs/>
                <w:w w:val="0"/>
              </w:rPr>
              <w:t>Содержание</w:t>
            </w:r>
          </w:p>
          <w:p w:rsidR="00192492" w:rsidRPr="00AC1A49" w:rsidRDefault="00192492" w:rsidP="0030721D">
            <w:pPr>
              <w:spacing w:line="276" w:lineRule="auto"/>
              <w:jc w:val="center"/>
            </w:pPr>
          </w:p>
        </w:tc>
        <w:tc>
          <w:tcPr>
            <w:tcW w:w="3190" w:type="dxa"/>
          </w:tcPr>
          <w:p w:rsidR="00192492" w:rsidRPr="00AC1A49" w:rsidRDefault="00192492" w:rsidP="003072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w w:val="0"/>
              </w:rPr>
            </w:pPr>
            <w:r w:rsidRPr="00AC1A49">
              <w:rPr>
                <w:b/>
                <w:bCs/>
                <w:w w:val="0"/>
              </w:rPr>
              <w:t>Кол-во часов</w:t>
            </w:r>
          </w:p>
          <w:p w:rsidR="00192492" w:rsidRPr="00AC1A49" w:rsidRDefault="00192492" w:rsidP="0030721D">
            <w:pPr>
              <w:spacing w:line="276" w:lineRule="auto"/>
              <w:jc w:val="center"/>
            </w:pPr>
          </w:p>
        </w:tc>
        <w:tc>
          <w:tcPr>
            <w:tcW w:w="3191" w:type="dxa"/>
          </w:tcPr>
          <w:p w:rsidR="00192492" w:rsidRPr="00AC1A49" w:rsidRDefault="00192492" w:rsidP="003072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w w:val="0"/>
              </w:rPr>
            </w:pPr>
            <w:r w:rsidRPr="00AC1A49">
              <w:rPr>
                <w:b/>
                <w:bCs/>
                <w:w w:val="0"/>
              </w:rPr>
              <w:t>Характеристика учебной деятельности учащихся</w:t>
            </w:r>
          </w:p>
          <w:p w:rsidR="00192492" w:rsidRPr="00AC1A49" w:rsidRDefault="00192492" w:rsidP="0030721D">
            <w:pPr>
              <w:spacing w:line="276" w:lineRule="auto"/>
              <w:jc w:val="center"/>
            </w:pPr>
          </w:p>
        </w:tc>
      </w:tr>
      <w:tr w:rsidR="00192492" w:rsidTr="0030721D">
        <w:trPr>
          <w:trHeight w:val="3720"/>
        </w:trPr>
        <w:tc>
          <w:tcPr>
            <w:tcW w:w="3190" w:type="dxa"/>
          </w:tcPr>
          <w:p w:rsidR="00192492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bCs/>
                <w:sz w:val="26"/>
                <w:szCs w:val="26"/>
                <w:lang w:val="en-US"/>
              </w:rPr>
              <w:t xml:space="preserve">  1</w:t>
            </w:r>
            <w:r w:rsidRPr="00DB2E97">
              <w:rPr>
                <w:b/>
                <w:sz w:val="26"/>
                <w:szCs w:val="26"/>
              </w:rPr>
              <w:t xml:space="preserve"> Военно-историческая подготовка</w:t>
            </w:r>
          </w:p>
        </w:tc>
        <w:tc>
          <w:tcPr>
            <w:tcW w:w="3190" w:type="dxa"/>
          </w:tcPr>
          <w:p w:rsidR="00192492" w:rsidRPr="00C24E15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3191" w:type="dxa"/>
          </w:tcPr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знают</w:t>
            </w:r>
            <w:r w:rsidRPr="00DB2E97">
              <w:rPr>
                <w:sz w:val="26"/>
                <w:szCs w:val="26"/>
              </w:rPr>
              <w:t xml:space="preserve"> «Войсковые звания», «Воинские сигналы управления строем», «Государственные награды РФ»;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Занятия </w:t>
            </w:r>
            <w:r>
              <w:rPr>
                <w:sz w:val="26"/>
                <w:szCs w:val="26"/>
              </w:rPr>
              <w:t xml:space="preserve">  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</w:p>
          <w:p w:rsidR="00192492" w:rsidRPr="00DB2E97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знают </w:t>
            </w:r>
            <w:proofErr w:type="gramStart"/>
            <w:r>
              <w:rPr>
                <w:sz w:val="26"/>
                <w:szCs w:val="26"/>
              </w:rPr>
              <w:t>великих  полководцев</w:t>
            </w:r>
            <w:proofErr w:type="gramEnd"/>
            <w:r>
              <w:rPr>
                <w:sz w:val="26"/>
                <w:szCs w:val="26"/>
              </w:rPr>
              <w:t xml:space="preserve"> России,  уставы, виды уставов.</w:t>
            </w:r>
          </w:p>
          <w:p w:rsidR="00192492" w:rsidRPr="00DB2E97" w:rsidRDefault="00192492" w:rsidP="0030721D">
            <w:pPr>
              <w:spacing w:line="300" w:lineRule="atLeast"/>
              <w:rPr>
                <w:sz w:val="26"/>
                <w:szCs w:val="26"/>
              </w:rPr>
            </w:pPr>
          </w:p>
          <w:p w:rsidR="00192492" w:rsidRDefault="00192492" w:rsidP="0030721D">
            <w:pPr>
              <w:spacing w:line="300" w:lineRule="atLeast"/>
              <w:rPr>
                <w:b/>
                <w:sz w:val="26"/>
                <w:szCs w:val="26"/>
              </w:rPr>
            </w:pPr>
          </w:p>
        </w:tc>
      </w:tr>
      <w:tr w:rsidR="00192492" w:rsidTr="0030721D">
        <w:tc>
          <w:tcPr>
            <w:tcW w:w="3190" w:type="dxa"/>
            <w:vAlign w:val="center"/>
          </w:tcPr>
          <w:p w:rsidR="00192492" w:rsidRPr="00FC3FEA" w:rsidRDefault="00192492" w:rsidP="0030721D">
            <w:pPr>
              <w:pStyle w:val="a7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42" w:firstLine="0"/>
              <w:jc w:val="both"/>
              <w:rPr>
                <w:sz w:val="26"/>
                <w:szCs w:val="26"/>
              </w:rPr>
            </w:pPr>
            <w:r w:rsidRPr="00FC3FEA">
              <w:rPr>
                <w:b/>
                <w:sz w:val="26"/>
                <w:szCs w:val="26"/>
              </w:rPr>
              <w:t>Основы медико-санитарной подготовки</w:t>
            </w:r>
          </w:p>
        </w:tc>
        <w:tc>
          <w:tcPr>
            <w:tcW w:w="3190" w:type="dxa"/>
          </w:tcPr>
          <w:p w:rsidR="00192492" w:rsidRPr="00FC3FEA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3191" w:type="dxa"/>
          </w:tcPr>
          <w:p w:rsidR="00192492" w:rsidRPr="00DB2E97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знать в</w:t>
            </w:r>
            <w:r w:rsidRPr="00DB2E97">
              <w:rPr>
                <w:sz w:val="26"/>
                <w:szCs w:val="26"/>
              </w:rPr>
              <w:t xml:space="preserve">иды </w:t>
            </w:r>
            <w:r>
              <w:rPr>
                <w:sz w:val="26"/>
                <w:szCs w:val="26"/>
              </w:rPr>
              <w:t>кровотечений и их характеристику</w:t>
            </w:r>
            <w:r w:rsidRPr="00DB2E97">
              <w:rPr>
                <w:sz w:val="26"/>
                <w:szCs w:val="26"/>
              </w:rPr>
              <w:t>. Причины ожогов и их степень тяжести, понятие об ожоговой болезни.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Шок. Причины возникновения шока. Признаки и степень тяжести травматического шока.</w:t>
            </w:r>
          </w:p>
          <w:p w:rsidR="00192492" w:rsidRPr="00FC3FEA" w:rsidRDefault="00192492" w:rsidP="0030721D">
            <w:pPr>
              <w:spacing w:line="300" w:lineRule="atLeas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- уметь оказывать первую медицинскую</w:t>
            </w:r>
            <w:r w:rsidRPr="00DB2E97">
              <w:rPr>
                <w:sz w:val="26"/>
                <w:szCs w:val="26"/>
              </w:rPr>
              <w:t xml:space="preserve"> помощь при ранениях и кровотечениях</w:t>
            </w:r>
            <w:r>
              <w:rPr>
                <w:sz w:val="26"/>
                <w:szCs w:val="26"/>
              </w:rPr>
              <w:t>.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</w:p>
        </w:tc>
      </w:tr>
      <w:tr w:rsidR="00192492" w:rsidTr="0030721D">
        <w:tc>
          <w:tcPr>
            <w:tcW w:w="3190" w:type="dxa"/>
            <w:vAlign w:val="center"/>
          </w:tcPr>
          <w:p w:rsidR="00192492" w:rsidRPr="00FC3FEA" w:rsidRDefault="00192492" w:rsidP="0030721D">
            <w:pPr>
              <w:pStyle w:val="a7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42" w:firstLine="0"/>
              <w:jc w:val="both"/>
              <w:rPr>
                <w:b/>
                <w:sz w:val="26"/>
                <w:szCs w:val="26"/>
              </w:rPr>
            </w:pPr>
            <w:proofErr w:type="gramStart"/>
            <w:r w:rsidRPr="00DB2E97">
              <w:rPr>
                <w:b/>
                <w:sz w:val="26"/>
                <w:szCs w:val="26"/>
              </w:rPr>
              <w:t>Основы  военной</w:t>
            </w:r>
            <w:proofErr w:type="gramEnd"/>
            <w:r w:rsidRPr="00DB2E97">
              <w:rPr>
                <w:b/>
                <w:sz w:val="26"/>
                <w:szCs w:val="26"/>
              </w:rPr>
              <w:t>  службы</w:t>
            </w:r>
          </w:p>
        </w:tc>
        <w:tc>
          <w:tcPr>
            <w:tcW w:w="3190" w:type="dxa"/>
          </w:tcPr>
          <w:p w:rsidR="00192492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191" w:type="dxa"/>
          </w:tcPr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знать технику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proofErr w:type="gramStart"/>
            <w:r w:rsidRPr="00DB2E97">
              <w:rPr>
                <w:sz w:val="26"/>
                <w:szCs w:val="26"/>
              </w:rPr>
              <w:t>выполнения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выстрела</w:t>
            </w:r>
            <w:proofErr w:type="gramEnd"/>
            <w:r w:rsidRPr="00DB2E97">
              <w:rPr>
                <w:sz w:val="26"/>
                <w:szCs w:val="26"/>
              </w:rPr>
              <w:t>.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-</w:t>
            </w:r>
            <w:r w:rsidRPr="00DB2E9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знать д</w:t>
            </w:r>
            <w:r w:rsidRPr="00DB2E97">
              <w:rPr>
                <w:sz w:val="26"/>
                <w:szCs w:val="26"/>
              </w:rPr>
              <w:t>вижение строевым и походным шагом. Повороты в движении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применять одиночную строевую подготовку</w:t>
            </w:r>
            <w:r w:rsidRPr="00DB2E97">
              <w:rPr>
                <w:sz w:val="26"/>
                <w:szCs w:val="26"/>
              </w:rPr>
              <w:t>.</w:t>
            </w:r>
          </w:p>
        </w:tc>
      </w:tr>
      <w:tr w:rsidR="00192492" w:rsidTr="0030721D">
        <w:tc>
          <w:tcPr>
            <w:tcW w:w="3190" w:type="dxa"/>
            <w:vAlign w:val="center"/>
          </w:tcPr>
          <w:p w:rsidR="00192492" w:rsidRPr="00DB2E97" w:rsidRDefault="00192492" w:rsidP="0030721D">
            <w:pPr>
              <w:pStyle w:val="a7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42" w:firstLine="0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Гражданская оборона</w:t>
            </w:r>
          </w:p>
        </w:tc>
        <w:tc>
          <w:tcPr>
            <w:tcW w:w="3190" w:type="dxa"/>
          </w:tcPr>
          <w:p w:rsidR="00192492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знать з</w:t>
            </w:r>
            <w:r w:rsidRPr="00DB2E97">
              <w:rPr>
                <w:sz w:val="26"/>
                <w:szCs w:val="26"/>
              </w:rPr>
              <w:t>адачи медицинской службы Гражданской обороны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DB2E9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уметь применять с</w:t>
            </w:r>
            <w:r w:rsidRPr="00DB2E97">
              <w:rPr>
                <w:sz w:val="26"/>
                <w:szCs w:val="26"/>
              </w:rPr>
              <w:t>редства индивидуальной защиты населения</w:t>
            </w:r>
          </w:p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</w:p>
        </w:tc>
      </w:tr>
      <w:tr w:rsidR="00192492" w:rsidTr="0030721D">
        <w:tc>
          <w:tcPr>
            <w:tcW w:w="3190" w:type="dxa"/>
            <w:vAlign w:val="center"/>
          </w:tcPr>
          <w:p w:rsidR="00192492" w:rsidRPr="00DB2E97" w:rsidRDefault="00192492" w:rsidP="0030721D">
            <w:pPr>
              <w:pStyle w:val="a7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42" w:firstLine="0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Организация физкультурно-оздоровительной работы</w:t>
            </w:r>
          </w:p>
        </w:tc>
        <w:tc>
          <w:tcPr>
            <w:tcW w:w="3190" w:type="dxa"/>
          </w:tcPr>
          <w:p w:rsidR="00192492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192492" w:rsidRDefault="00192492" w:rsidP="0030721D">
            <w:pPr>
              <w:spacing w:line="3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-знать и уметь применять </w:t>
            </w:r>
            <w:proofErr w:type="gramStart"/>
            <w:r>
              <w:rPr>
                <w:sz w:val="26"/>
                <w:szCs w:val="26"/>
              </w:rPr>
              <w:t>п</w:t>
            </w:r>
            <w:r w:rsidRPr="00DB2E97">
              <w:rPr>
                <w:sz w:val="26"/>
                <w:szCs w:val="26"/>
              </w:rPr>
              <w:t>ередвижение  по</w:t>
            </w:r>
            <w:proofErr w:type="gramEnd"/>
            <w:r w:rsidRPr="00DB2E97">
              <w:rPr>
                <w:sz w:val="26"/>
                <w:szCs w:val="26"/>
              </w:rPr>
              <w:t>  пересеченной  местности  в  пешем  порядке </w:t>
            </w:r>
          </w:p>
        </w:tc>
      </w:tr>
    </w:tbl>
    <w:p w:rsidR="00192492" w:rsidRDefault="00192492" w:rsidP="00192492">
      <w:pPr>
        <w:spacing w:line="300" w:lineRule="atLeast"/>
        <w:jc w:val="both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Default="00192492" w:rsidP="00351A41">
      <w:pPr>
        <w:ind w:left="1080"/>
        <w:rPr>
          <w:b/>
          <w:sz w:val="26"/>
          <w:szCs w:val="26"/>
        </w:rPr>
      </w:pPr>
    </w:p>
    <w:p w:rsidR="00192492" w:rsidRPr="00995873" w:rsidRDefault="00192492" w:rsidP="00192492">
      <w:pPr>
        <w:pStyle w:val="a7"/>
        <w:numPr>
          <w:ilvl w:val="0"/>
          <w:numId w:val="20"/>
        </w:numPr>
        <w:jc w:val="center"/>
        <w:rPr>
          <w:b/>
          <w:sz w:val="26"/>
          <w:szCs w:val="26"/>
        </w:rPr>
      </w:pPr>
      <w:bookmarkStart w:id="0" w:name="_GoBack"/>
      <w:bookmarkEnd w:id="0"/>
      <w:r w:rsidRPr="00995873">
        <w:rPr>
          <w:b/>
          <w:sz w:val="26"/>
          <w:szCs w:val="26"/>
        </w:rPr>
        <w:t>Календарно-тематическое планирование</w:t>
      </w:r>
    </w:p>
    <w:tbl>
      <w:tblPr>
        <w:tblW w:w="992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77"/>
        <w:gridCol w:w="6126"/>
        <w:gridCol w:w="1134"/>
        <w:gridCol w:w="993"/>
        <w:gridCol w:w="992"/>
      </w:tblGrid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  <w:lang w:val="en-US"/>
              </w:rPr>
              <w:t>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Кол-во</w:t>
            </w:r>
          </w:p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часов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Дата проведения</w:t>
            </w:r>
          </w:p>
        </w:tc>
      </w:tr>
      <w:tr w:rsidR="00192492" w:rsidRPr="00DB2E97" w:rsidTr="0030721D">
        <w:trPr>
          <w:trHeight w:val="1"/>
        </w:trPr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</w:t>
            </w:r>
          </w:p>
        </w:tc>
      </w:tr>
      <w:tr w:rsidR="00192492" w:rsidRPr="00DB2E97" w:rsidTr="0030721D">
        <w:trPr>
          <w:trHeight w:val="1"/>
        </w:trPr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192492">
            <w:pPr>
              <w:pStyle w:val="a7"/>
              <w:numPr>
                <w:ilvl w:val="2"/>
                <w:numId w:val="16"/>
              </w:numPr>
              <w:tabs>
                <w:tab w:val="clear" w:pos="21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697A23">
              <w:rPr>
                <w:b/>
                <w:sz w:val="26"/>
                <w:szCs w:val="26"/>
              </w:rPr>
              <w:t>Военно-историческая подготовка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Вводное занятие. Инструктаж</w:t>
            </w:r>
            <w:r w:rsidRPr="00697A2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Занятие </w:t>
            </w: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Войсковые звания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Занятие </w:t>
            </w: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Корабельные звания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Воинские сигналы управления строем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  <w:lang w:val="en-US"/>
              </w:rPr>
              <w:t>«</w:t>
            </w:r>
            <w:r w:rsidRPr="00DB2E97">
              <w:rPr>
                <w:sz w:val="26"/>
                <w:szCs w:val="26"/>
              </w:rPr>
              <w:t>Государственные награды РФ</w:t>
            </w:r>
            <w:r w:rsidRPr="00DB2E97">
              <w:rPr>
                <w:sz w:val="26"/>
                <w:szCs w:val="26"/>
                <w:lang w:val="en-US"/>
              </w:rPr>
              <w:t>»;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Военно-историческая подготовка Занятия «</w:t>
            </w:r>
            <w:proofErr w:type="gramStart"/>
            <w:r w:rsidRPr="00DB2E97">
              <w:rPr>
                <w:sz w:val="26"/>
                <w:szCs w:val="26"/>
              </w:rPr>
              <w:t>Великие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полководцы</w:t>
            </w:r>
            <w:proofErr w:type="gramEnd"/>
            <w:r w:rsidRPr="00DB2E97">
              <w:rPr>
                <w:sz w:val="26"/>
                <w:szCs w:val="26"/>
              </w:rPr>
              <w:t xml:space="preserve"> России».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Занятие «Дни воинской славы России»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Просмотр </w:t>
            </w:r>
            <w:proofErr w:type="gramStart"/>
            <w:r w:rsidRPr="00DB2E97">
              <w:rPr>
                <w:sz w:val="26"/>
                <w:szCs w:val="26"/>
              </w:rPr>
              <w:t>презентации« Уставы</w:t>
            </w:r>
            <w:proofErr w:type="gramEnd"/>
            <w:r w:rsidRPr="00DB2E97">
              <w:rPr>
                <w:sz w:val="26"/>
                <w:szCs w:val="26"/>
              </w:rPr>
              <w:t xml:space="preserve"> вооружённых сил РФ»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Решение </w:t>
            </w:r>
            <w:proofErr w:type="gramStart"/>
            <w:r w:rsidRPr="00DB2E97">
              <w:rPr>
                <w:sz w:val="26"/>
                <w:szCs w:val="26"/>
              </w:rPr>
              <w:t>тестов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«</w:t>
            </w:r>
            <w:proofErr w:type="gramEnd"/>
            <w:r w:rsidRPr="00DB2E97">
              <w:rPr>
                <w:sz w:val="26"/>
                <w:szCs w:val="26"/>
              </w:rPr>
              <w:t>Погоны военнослужащих». Корабельные звания».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7F2580" w:rsidRDefault="00192492" w:rsidP="00192492">
            <w:pPr>
              <w:pStyle w:val="a7"/>
              <w:numPr>
                <w:ilvl w:val="1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F2580">
              <w:rPr>
                <w:b/>
                <w:sz w:val="26"/>
                <w:szCs w:val="26"/>
              </w:rPr>
              <w:t>Основы медико-санитарной подготовки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Теоретическая часть: «Медико-санитарная подготовка»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Понятие о ранах и их осложнениях. Виды кровотечений и их характеристика.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Причины ожогов и их степень тяжести, понятие об ожоговой болезни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Шок. Причины возникновения шока. Признаки и степень тяжести травматического шока.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Практическая часть: Первая медицинская помощь при ранениях и кровотечениях.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Материалы, используемые для наложения жгута. Методика наложения жгута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Способы остановки венозных и капиллярных кровотечений. Виды повязок.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Основные типы бинтовых повязок. Перевязочный материал.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Правила и способы наложения повязок на голову, грудь, живот, промежность, верхние и нижние конечности.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697A23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Оказание пострадавшему первой медицинской помощи при ранении черепа и мозга, в грудную клетку и живот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Понятие о переломах костей и их признаки. Виды переломов и их осложнения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Наложение повязок на голову, грудь, живот, промежность, верхние и нижние конечности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781F13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 xml:space="preserve">3. </w:t>
            </w:r>
            <w:proofErr w:type="gramStart"/>
            <w:r w:rsidRPr="00DB2E97">
              <w:rPr>
                <w:b/>
                <w:sz w:val="26"/>
                <w:szCs w:val="26"/>
              </w:rPr>
              <w:t>Основы  военной</w:t>
            </w:r>
            <w:proofErr w:type="gramEnd"/>
            <w:r w:rsidRPr="00DB2E97">
              <w:rPr>
                <w:b/>
                <w:sz w:val="26"/>
                <w:szCs w:val="26"/>
              </w:rPr>
              <w:t>  службы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Теоретическая часть: </w:t>
            </w:r>
            <w:r w:rsidRPr="00DB2E97">
              <w:rPr>
                <w:sz w:val="26"/>
                <w:szCs w:val="26"/>
              </w:rPr>
              <w:lastRenderedPageBreak/>
              <w:t>Техника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proofErr w:type="gramStart"/>
            <w:r w:rsidRPr="00DB2E97">
              <w:rPr>
                <w:sz w:val="26"/>
                <w:szCs w:val="26"/>
              </w:rPr>
              <w:t>выполнения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выстрела</w:t>
            </w:r>
            <w:proofErr w:type="gramEnd"/>
            <w:r w:rsidRPr="00DB2E97">
              <w:rPr>
                <w:sz w:val="26"/>
                <w:szCs w:val="26"/>
              </w:rPr>
              <w:t>. Инструктаж по технике безопасности при обращении с пневматической винтовкой.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DB2E97">
              <w:rPr>
                <w:sz w:val="26"/>
                <w:szCs w:val="26"/>
              </w:rPr>
              <w:t>Тренировка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в</w:t>
            </w:r>
            <w:proofErr w:type="gramEnd"/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изготовке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>к стрельбе.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DB2E97">
              <w:rPr>
                <w:sz w:val="26"/>
                <w:szCs w:val="26"/>
              </w:rPr>
              <w:t>Тренировка</w:t>
            </w:r>
            <w:r w:rsidRPr="00DB2E97">
              <w:rPr>
                <w:sz w:val="26"/>
                <w:szCs w:val="26"/>
                <w:lang w:val="en-US"/>
              </w:rPr>
              <w:t xml:space="preserve">  </w:t>
            </w:r>
            <w:r w:rsidRPr="00DB2E97">
              <w:rPr>
                <w:sz w:val="26"/>
                <w:szCs w:val="26"/>
              </w:rPr>
              <w:t>в</w:t>
            </w:r>
            <w:proofErr w:type="gramEnd"/>
            <w:r w:rsidRPr="00DB2E97">
              <w:rPr>
                <w:sz w:val="26"/>
                <w:szCs w:val="26"/>
                <w:lang w:val="en-US"/>
              </w:rPr>
              <w:t xml:space="preserve">   </w:t>
            </w:r>
            <w:r w:rsidRPr="00DB2E97">
              <w:rPr>
                <w:sz w:val="26"/>
                <w:szCs w:val="26"/>
              </w:rPr>
              <w:t>стрельбе</w:t>
            </w:r>
            <w:r w:rsidRPr="00DB2E97">
              <w:rPr>
                <w:sz w:val="26"/>
                <w:szCs w:val="26"/>
                <w:lang w:val="en-US"/>
              </w:rPr>
              <w:t xml:space="preserve">  </w:t>
            </w:r>
            <w:r w:rsidRPr="00DB2E97">
              <w:rPr>
                <w:sz w:val="26"/>
                <w:szCs w:val="26"/>
              </w:rPr>
              <w:t>лежа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Строй. Управление строем. Повороты на месте. Движение строевым и походным шагом. Повороты в движении.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Перестроение из </w:t>
            </w:r>
            <w:proofErr w:type="spellStart"/>
            <w:r w:rsidRPr="00DB2E97">
              <w:rPr>
                <w:sz w:val="26"/>
                <w:szCs w:val="26"/>
              </w:rPr>
              <w:t>одношереножного</w:t>
            </w:r>
            <w:proofErr w:type="spellEnd"/>
            <w:r w:rsidRPr="00DB2E97">
              <w:rPr>
                <w:sz w:val="26"/>
                <w:szCs w:val="26"/>
              </w:rPr>
              <w:t xml:space="preserve"> строя в </w:t>
            </w:r>
            <w:proofErr w:type="spellStart"/>
            <w:r w:rsidRPr="00DB2E97">
              <w:rPr>
                <w:sz w:val="26"/>
                <w:szCs w:val="26"/>
              </w:rPr>
              <w:t>двухшереножный</w:t>
            </w:r>
            <w:proofErr w:type="spellEnd"/>
            <w:r w:rsidRPr="00DB2E97">
              <w:rPr>
                <w:sz w:val="26"/>
                <w:szCs w:val="26"/>
              </w:rPr>
              <w:t xml:space="preserve"> и обратно.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Теоретическая часть:</w:t>
            </w:r>
            <w:r>
              <w:rPr>
                <w:sz w:val="26"/>
                <w:szCs w:val="26"/>
              </w:rPr>
              <w:t xml:space="preserve"> </w:t>
            </w:r>
            <w:r w:rsidRPr="00DB2E97">
              <w:rPr>
                <w:sz w:val="26"/>
                <w:szCs w:val="26"/>
              </w:rPr>
              <w:t>Назначение, устройство частей и механизмов автомата Калашникова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192492" w:rsidRPr="00DB2E97" w:rsidTr="0030721D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192492" w:rsidRPr="00DB2E97" w:rsidRDefault="00192492" w:rsidP="0030721D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Контрольный осмотр автомата и подготовка его к стрельбе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Уход за автоматом, его хранения и сбережение Инструктаж по технике безопасности при обращении с оружием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Практическая часть: Неполная разборка-сборка АК-74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192492" w:rsidRPr="00DB2E97" w:rsidTr="0030721D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192492" w:rsidRPr="00DB2E97" w:rsidRDefault="00192492" w:rsidP="0030721D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  <w:lang w:val="en-US"/>
                    </w:rPr>
                  </w:pPr>
                  <w:r w:rsidRPr="00DB2E97">
                    <w:rPr>
                      <w:sz w:val="26"/>
                      <w:szCs w:val="26"/>
                    </w:rPr>
                    <w:t>Одиночная строевая подготовка.</w:t>
                  </w:r>
                </w:p>
              </w:tc>
            </w:tr>
          </w:tbl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537F1B" w:rsidRDefault="00192492" w:rsidP="0030721D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4. Гражданская оборона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Задачи медицинской службы Гражданской обороны. Работа в очагах химического поражения и очагах сильнодействующих ядовитых веществ.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Физические и токсикологические свойства основных </w:t>
            </w:r>
            <w:proofErr w:type="spellStart"/>
            <w:r w:rsidRPr="00DB2E97">
              <w:rPr>
                <w:sz w:val="26"/>
                <w:szCs w:val="26"/>
              </w:rPr>
              <w:t>аварийно</w:t>
            </w:r>
            <w:proofErr w:type="spellEnd"/>
            <w:r w:rsidRPr="00DB2E97">
              <w:rPr>
                <w:sz w:val="26"/>
                <w:szCs w:val="26"/>
              </w:rPr>
              <w:t xml:space="preserve">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Средства индивидуальной защиты населения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08443D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5. Организация физкультурно-оздоровительной работы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</w:p>
        </w:tc>
      </w:tr>
      <w:tr w:rsidR="00192492" w:rsidRPr="00DB2E97" w:rsidTr="0030721D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Практическая часть: </w:t>
            </w:r>
            <w:proofErr w:type="gramStart"/>
            <w:r w:rsidRPr="00DB2E97">
              <w:rPr>
                <w:sz w:val="26"/>
                <w:szCs w:val="26"/>
              </w:rPr>
              <w:t>Передвижение  по</w:t>
            </w:r>
            <w:proofErr w:type="gramEnd"/>
            <w:r w:rsidRPr="00DB2E97">
              <w:rPr>
                <w:sz w:val="26"/>
                <w:szCs w:val="26"/>
              </w:rPr>
              <w:t>  пересеченной  местности  в  пешем  порядке  (кроссовый  бег).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92492" w:rsidRPr="00DB2E97" w:rsidRDefault="00192492" w:rsidP="003072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192492" w:rsidRDefault="00192492" w:rsidP="00192492">
      <w:pPr>
        <w:shd w:val="clear" w:color="auto" w:fill="FFFFFF"/>
        <w:ind w:left="567" w:right="1088" w:firstLine="426"/>
        <w:jc w:val="both"/>
      </w:pPr>
    </w:p>
    <w:p w:rsidR="008A3FA7" w:rsidRPr="00DB2E97" w:rsidRDefault="008A3FA7" w:rsidP="00192492">
      <w:pPr>
        <w:pStyle w:val="a7"/>
        <w:numPr>
          <w:ilvl w:val="1"/>
          <w:numId w:val="15"/>
        </w:numPr>
        <w:ind w:left="0" w:firstLine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sectPr w:rsidR="008A3FA7" w:rsidRPr="00DB2E97" w:rsidSect="009F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8FC"/>
    <w:multiLevelType w:val="multilevel"/>
    <w:tmpl w:val="5C1A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3B36"/>
    <w:multiLevelType w:val="multilevel"/>
    <w:tmpl w:val="D342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D9761F"/>
    <w:multiLevelType w:val="hybridMultilevel"/>
    <w:tmpl w:val="8C08B136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657B"/>
    <w:multiLevelType w:val="multilevel"/>
    <w:tmpl w:val="FBC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F3124"/>
    <w:multiLevelType w:val="multilevel"/>
    <w:tmpl w:val="C0A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E1E7A"/>
    <w:multiLevelType w:val="hybridMultilevel"/>
    <w:tmpl w:val="1130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43F31649"/>
    <w:multiLevelType w:val="multilevel"/>
    <w:tmpl w:val="6128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91243"/>
    <w:multiLevelType w:val="multilevel"/>
    <w:tmpl w:val="6B1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6D5372"/>
    <w:multiLevelType w:val="hybridMultilevel"/>
    <w:tmpl w:val="C3D2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B40BC"/>
    <w:multiLevelType w:val="multilevel"/>
    <w:tmpl w:val="3E2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003100"/>
    <w:multiLevelType w:val="multilevel"/>
    <w:tmpl w:val="F23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9002B3"/>
    <w:multiLevelType w:val="multilevel"/>
    <w:tmpl w:val="95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83413"/>
    <w:multiLevelType w:val="hybridMultilevel"/>
    <w:tmpl w:val="EF6A4DCC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18"/>
  </w:num>
  <w:num w:numId="7">
    <w:abstractNumId w:val="4"/>
  </w:num>
  <w:num w:numId="8">
    <w:abstractNumId w:val="9"/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13"/>
  </w:num>
  <w:num w:numId="12">
    <w:abstractNumId w:val="14"/>
  </w:num>
  <w:num w:numId="13">
    <w:abstractNumId w:val="2"/>
  </w:num>
  <w:num w:numId="14">
    <w:abstractNumId w:val="8"/>
  </w:num>
  <w:num w:numId="15">
    <w:abstractNumId w:val="0"/>
  </w:num>
  <w:num w:numId="16">
    <w:abstractNumId w:val="11"/>
  </w:num>
  <w:num w:numId="17">
    <w:abstractNumId w:val="5"/>
  </w:num>
  <w:num w:numId="18">
    <w:abstractNumId w:val="16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7A"/>
    <w:rsid w:val="00000FD6"/>
    <w:rsid w:val="0001409F"/>
    <w:rsid w:val="000255CF"/>
    <w:rsid w:val="000351AA"/>
    <w:rsid w:val="00064A76"/>
    <w:rsid w:val="0008443D"/>
    <w:rsid w:val="000B488B"/>
    <w:rsid w:val="000B7784"/>
    <w:rsid w:val="001209CC"/>
    <w:rsid w:val="00135FBF"/>
    <w:rsid w:val="00162B35"/>
    <w:rsid w:val="00183A3B"/>
    <w:rsid w:val="00192492"/>
    <w:rsid w:val="001B14BF"/>
    <w:rsid w:val="001D5DF1"/>
    <w:rsid w:val="001E0DFB"/>
    <w:rsid w:val="001E74E4"/>
    <w:rsid w:val="001F6C59"/>
    <w:rsid w:val="002024F9"/>
    <w:rsid w:val="00203AFC"/>
    <w:rsid w:val="00223202"/>
    <w:rsid w:val="00224575"/>
    <w:rsid w:val="002255C1"/>
    <w:rsid w:val="00253B3F"/>
    <w:rsid w:val="00264060"/>
    <w:rsid w:val="00273C4E"/>
    <w:rsid w:val="002C2483"/>
    <w:rsid w:val="002F46A6"/>
    <w:rsid w:val="0032259A"/>
    <w:rsid w:val="0034730C"/>
    <w:rsid w:val="00351A41"/>
    <w:rsid w:val="0036212B"/>
    <w:rsid w:val="00386F98"/>
    <w:rsid w:val="003A2483"/>
    <w:rsid w:val="003A36AA"/>
    <w:rsid w:val="003B2C69"/>
    <w:rsid w:val="003C0418"/>
    <w:rsid w:val="003D1794"/>
    <w:rsid w:val="003F6EFC"/>
    <w:rsid w:val="00414E75"/>
    <w:rsid w:val="0042228D"/>
    <w:rsid w:val="004314A4"/>
    <w:rsid w:val="004372F9"/>
    <w:rsid w:val="0044418A"/>
    <w:rsid w:val="00491A20"/>
    <w:rsid w:val="004C49A3"/>
    <w:rsid w:val="004D1D17"/>
    <w:rsid w:val="004F742B"/>
    <w:rsid w:val="00500853"/>
    <w:rsid w:val="00507B0F"/>
    <w:rsid w:val="00537F1B"/>
    <w:rsid w:val="00576B34"/>
    <w:rsid w:val="0058621D"/>
    <w:rsid w:val="005B0053"/>
    <w:rsid w:val="005B2726"/>
    <w:rsid w:val="006A0701"/>
    <w:rsid w:val="006B1214"/>
    <w:rsid w:val="006C4E3C"/>
    <w:rsid w:val="006F1D83"/>
    <w:rsid w:val="00721791"/>
    <w:rsid w:val="00771561"/>
    <w:rsid w:val="0077290C"/>
    <w:rsid w:val="00781F13"/>
    <w:rsid w:val="00785D45"/>
    <w:rsid w:val="007C4E64"/>
    <w:rsid w:val="007E2F06"/>
    <w:rsid w:val="007E3504"/>
    <w:rsid w:val="007F2580"/>
    <w:rsid w:val="00847C7A"/>
    <w:rsid w:val="008521DE"/>
    <w:rsid w:val="008848B3"/>
    <w:rsid w:val="008A3FA7"/>
    <w:rsid w:val="008E2147"/>
    <w:rsid w:val="008F2EBC"/>
    <w:rsid w:val="008F6D97"/>
    <w:rsid w:val="00902BDA"/>
    <w:rsid w:val="0091770E"/>
    <w:rsid w:val="00930316"/>
    <w:rsid w:val="009356F0"/>
    <w:rsid w:val="009816A6"/>
    <w:rsid w:val="00986549"/>
    <w:rsid w:val="0098796B"/>
    <w:rsid w:val="00990679"/>
    <w:rsid w:val="00992D86"/>
    <w:rsid w:val="009A2810"/>
    <w:rsid w:val="009F6706"/>
    <w:rsid w:val="00A10B3C"/>
    <w:rsid w:val="00A15779"/>
    <w:rsid w:val="00A37989"/>
    <w:rsid w:val="00A5594D"/>
    <w:rsid w:val="00A62D80"/>
    <w:rsid w:val="00AA27AA"/>
    <w:rsid w:val="00AB33D9"/>
    <w:rsid w:val="00AC27DC"/>
    <w:rsid w:val="00B167F2"/>
    <w:rsid w:val="00B24D57"/>
    <w:rsid w:val="00B26227"/>
    <w:rsid w:val="00B40FA6"/>
    <w:rsid w:val="00B63797"/>
    <w:rsid w:val="00B80BE7"/>
    <w:rsid w:val="00BB64F1"/>
    <w:rsid w:val="00BF021B"/>
    <w:rsid w:val="00BF45F2"/>
    <w:rsid w:val="00C24E15"/>
    <w:rsid w:val="00C4240D"/>
    <w:rsid w:val="00C76F6B"/>
    <w:rsid w:val="00C80941"/>
    <w:rsid w:val="00C8278C"/>
    <w:rsid w:val="00D03507"/>
    <w:rsid w:val="00D1302D"/>
    <w:rsid w:val="00D208B6"/>
    <w:rsid w:val="00D362CA"/>
    <w:rsid w:val="00D75535"/>
    <w:rsid w:val="00D84686"/>
    <w:rsid w:val="00D922C3"/>
    <w:rsid w:val="00D962A5"/>
    <w:rsid w:val="00DB2E97"/>
    <w:rsid w:val="00DB3762"/>
    <w:rsid w:val="00DB4278"/>
    <w:rsid w:val="00E11184"/>
    <w:rsid w:val="00E34F31"/>
    <w:rsid w:val="00E451F0"/>
    <w:rsid w:val="00E84D7C"/>
    <w:rsid w:val="00EE0C4A"/>
    <w:rsid w:val="00F14D1E"/>
    <w:rsid w:val="00F37ED2"/>
    <w:rsid w:val="00F71CD0"/>
    <w:rsid w:val="00F80532"/>
    <w:rsid w:val="00F918CB"/>
    <w:rsid w:val="00FA10A9"/>
    <w:rsid w:val="00FA1DFB"/>
    <w:rsid w:val="00FB75B8"/>
    <w:rsid w:val="00FC1513"/>
    <w:rsid w:val="00FC3FEA"/>
    <w:rsid w:val="00FE20B6"/>
    <w:rsid w:val="00FF069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C5EDD-8695-41A1-A5FA-8855EEDD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D179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8860-E348-409D-88BE-AA0FF8B5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2020-11-13T05:57:00Z</cp:lastPrinted>
  <dcterms:created xsi:type="dcterms:W3CDTF">2021-01-22T07:42:00Z</dcterms:created>
  <dcterms:modified xsi:type="dcterms:W3CDTF">2021-01-22T07:42:00Z</dcterms:modified>
</cp:coreProperties>
</file>